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5539" w14:textId="119BCEBF" w:rsidR="00F90F53" w:rsidRPr="00C569EF" w:rsidRDefault="00194E8C" w:rsidP="00F90F53">
      <w:pPr>
        <w:rPr>
          <w:b/>
          <w:bCs/>
        </w:rPr>
      </w:pPr>
      <w:r>
        <w:rPr>
          <w:b/>
          <w:bCs/>
        </w:rPr>
        <w:t>Program Director</w:t>
      </w:r>
      <w:r w:rsidR="00F90F53">
        <w:rPr>
          <w:b/>
          <w:bCs/>
        </w:rPr>
        <w:t xml:space="preserve"> </w:t>
      </w:r>
      <w:r>
        <w:rPr>
          <w:b/>
          <w:bCs/>
        </w:rPr>
        <w:t>–</w:t>
      </w:r>
      <w:r w:rsidR="00F90F53">
        <w:rPr>
          <w:b/>
          <w:bCs/>
        </w:rPr>
        <w:t xml:space="preserve"> </w:t>
      </w:r>
      <w:r>
        <w:rPr>
          <w:b/>
          <w:bCs/>
        </w:rPr>
        <w:t>Alameda County Transitional Day Reporting Center</w:t>
      </w:r>
    </w:p>
    <w:p w14:paraId="79C5CE47" w14:textId="3F973D48" w:rsidR="00194E8C" w:rsidRPr="008209EB" w:rsidRDefault="00194E8C" w:rsidP="00194E8C">
      <w:pPr>
        <w:spacing w:line="240" w:lineRule="auto"/>
      </w:pPr>
      <w:r w:rsidRPr="008209EB">
        <w:t xml:space="preserve">LCA is seeking qualified applicants for the position of Program Director at our Transitional Day Reporting Center (TDRC) in Alameda County. </w:t>
      </w:r>
      <w:r w:rsidRPr="008209EB">
        <w:rPr>
          <w:bCs/>
        </w:rPr>
        <w:t>This is a full-time, exempt (salaried) position.</w:t>
      </w:r>
      <w:r w:rsidRPr="008209EB">
        <w:t xml:space="preserve"> LCA operates the Transitional Day Reporting Center under contract with Alameda County Probation.</w:t>
      </w:r>
    </w:p>
    <w:p w14:paraId="0F087F33" w14:textId="61247B01" w:rsidR="008209EB" w:rsidRPr="00913652" w:rsidRDefault="00A7653D" w:rsidP="008209EB">
      <w:pPr>
        <w:shd w:val="clear" w:color="auto" w:fill="FFFFFF"/>
        <w:spacing w:before="100" w:beforeAutospacing="1" w:after="100" w:afterAutospacing="1" w:line="240" w:lineRule="auto"/>
        <w:rPr>
          <w:rFonts w:cstheme="minorHAnsi"/>
          <w:sz w:val="24"/>
          <w:szCs w:val="24"/>
        </w:rPr>
      </w:pPr>
      <w:r w:rsidRPr="008209EB">
        <w:t xml:space="preserve">The Program Director has overall administrative and operational responsibility for the delivery of </w:t>
      </w:r>
      <w:r w:rsidR="005B7EB7">
        <w:t xml:space="preserve">all </w:t>
      </w:r>
      <w:r w:rsidRPr="008209EB">
        <w:t>services</w:t>
      </w:r>
      <w:r w:rsidR="00194E8C" w:rsidRPr="008209EB">
        <w:t xml:space="preserve"> provided at the facility and in the community</w:t>
      </w:r>
      <w:r w:rsidRPr="008209EB">
        <w:t xml:space="preserve">. </w:t>
      </w:r>
      <w:r w:rsidR="009A1A30">
        <w:t>As t</w:t>
      </w:r>
      <w:r w:rsidR="005B7EB7">
        <w:t>he principle point of contact for Alameda Probation</w:t>
      </w:r>
      <w:r w:rsidRPr="008209EB">
        <w:t xml:space="preserve">, the Program Director is the operations manager for all programmatic issues and has supervisory responsibility for the </w:t>
      </w:r>
      <w:r w:rsidR="00806CAF" w:rsidRPr="008209EB">
        <w:t>program</w:t>
      </w:r>
      <w:r w:rsidRPr="008209EB">
        <w:t xml:space="preserve"> staff.</w:t>
      </w:r>
      <w:r w:rsidRPr="008209EB">
        <w:br/>
      </w:r>
      <w:r w:rsidRPr="00DB3181">
        <w:rPr>
          <w:sz w:val="24"/>
          <w:szCs w:val="24"/>
        </w:rPr>
        <w:br/>
      </w:r>
      <w:r w:rsidR="008209EB" w:rsidRPr="00954BCF">
        <w:rPr>
          <w:b/>
          <w:bCs/>
        </w:rPr>
        <w:t>Minimum qualifications and experience:</w:t>
      </w:r>
      <w:r w:rsidR="008209EB">
        <w:rPr>
          <w:b/>
          <w:bCs/>
        </w:rPr>
        <w:t xml:space="preserve"> </w:t>
      </w:r>
      <w:r w:rsidR="008209EB" w:rsidRPr="008209EB">
        <w:rPr>
          <w:rFonts w:cstheme="minorHAnsi"/>
        </w:rPr>
        <w:t xml:space="preserve">Master's Degree in Social Sciences or related field with at least one year of program management experience in a program setting highly desirable. This requirement may also be met if holding a four-year degree in Social Sciences or related fields, and the equivalent of three cumulative years of documented experience demonstrating a history of program management experience in criminal justice or social services program or by having a two-year (AA or AS) Degree and the equivalent of five years of full-time program management experience in criminal justice or related social service programs combined with demonstrated familiarity working with the target population. </w:t>
      </w:r>
    </w:p>
    <w:p w14:paraId="10E4B5E5" w14:textId="6C1BFDDF" w:rsidR="00CD1816" w:rsidRPr="00DD7BAB" w:rsidRDefault="008209EB" w:rsidP="00CD1816">
      <w:pPr>
        <w:shd w:val="clear" w:color="auto" w:fill="FFFFFF"/>
        <w:spacing w:before="100" w:beforeAutospacing="1" w:after="100" w:afterAutospacing="1" w:line="240" w:lineRule="auto"/>
        <w:rPr>
          <w:rFonts w:cstheme="minorHAnsi"/>
        </w:rPr>
      </w:pPr>
      <w:r w:rsidRPr="00954BCF">
        <w:rPr>
          <w:b/>
          <w:bCs/>
        </w:rPr>
        <w:t xml:space="preserve">Desirable </w:t>
      </w:r>
      <w:r>
        <w:rPr>
          <w:b/>
          <w:bCs/>
        </w:rPr>
        <w:t>qualifications</w:t>
      </w:r>
      <w:r w:rsidRPr="00954BCF">
        <w:rPr>
          <w:b/>
          <w:bCs/>
        </w:rPr>
        <w:t>:</w:t>
      </w:r>
      <w:r w:rsidRPr="00DD7BAB">
        <w:rPr>
          <w:b/>
          <w:bCs/>
        </w:rPr>
        <w:t xml:space="preserve"> </w:t>
      </w:r>
      <w:r w:rsidRPr="00DD7BAB">
        <w:t xml:space="preserve">The Program Director </w:t>
      </w:r>
      <w:r w:rsidRPr="00DD7BAB">
        <w:rPr>
          <w:rFonts w:cstheme="minorHAnsi"/>
        </w:rPr>
        <w:t>should have demonstrated, successful experience administering a criminal justice or related multi-service social services program, utilizing evidence-based practices, and experience with community collaboration within the last five years.</w:t>
      </w:r>
      <w:r w:rsidR="00CD1816" w:rsidRPr="00DD7BAB">
        <w:rPr>
          <w:rFonts w:cstheme="minorHAnsi"/>
        </w:rPr>
        <w:t xml:space="preserve"> </w:t>
      </w:r>
      <w:bookmarkStart w:id="0" w:name="_Hlk515540214"/>
      <w:r w:rsidR="00CD1816" w:rsidRPr="00DD7BAB">
        <w:rPr>
          <w:rFonts w:cstheme="minorHAnsi"/>
        </w:rPr>
        <w:t>Have a demonstrated commitment to social justice. Possess in-depth knowledge of trauma-informed care, risk/need/responsivity principles, gender responsiveness, cultural competency and Motivational Interviewing. Proven ability to learn-on-the-fly and lead teams through change. Strong written, critical thinking, and interpersonal communication skills. Proven ability to manage multiple projects simultaneously. Experience in quality assurance practices. Excellent computer skills (Outlook, MS Word, Excel). Experience in program reporting, employee performance management, budgeting, finance and evaluation. Proven ability to develop linkages among service delivery systems and community-based resources.</w:t>
      </w:r>
    </w:p>
    <w:p w14:paraId="57B04DE2" w14:textId="6BC390DA" w:rsidR="00CD1816" w:rsidRPr="00CD1816" w:rsidRDefault="00CD1816" w:rsidP="00CD1816">
      <w:pPr>
        <w:shd w:val="clear" w:color="auto" w:fill="FFFFFF"/>
        <w:spacing w:before="100" w:beforeAutospacing="1" w:after="100" w:afterAutospacing="1" w:line="240" w:lineRule="auto"/>
        <w:rPr>
          <w:rFonts w:cstheme="minorHAnsi"/>
          <w:b/>
          <w:bCs/>
        </w:rPr>
      </w:pPr>
      <w:r>
        <w:rPr>
          <w:rFonts w:cstheme="minorHAnsi"/>
          <w:b/>
          <w:bCs/>
          <w:noProof/>
          <w:lang w:eastAsia="en-US"/>
        </w:rPr>
        <mc:AlternateContent>
          <mc:Choice Requires="wps">
            <w:drawing>
              <wp:anchor distT="0" distB="0" distL="114300" distR="114300" simplePos="0" relativeHeight="251659264" behindDoc="0" locked="0" layoutInCell="1" allowOverlap="1" wp14:anchorId="45E2F847" wp14:editId="01465BCA">
                <wp:simplePos x="0" y="0"/>
                <wp:positionH relativeFrom="column">
                  <wp:posOffset>9524</wp:posOffset>
                </wp:positionH>
                <wp:positionV relativeFrom="paragraph">
                  <wp:posOffset>151765</wp:posOffset>
                </wp:positionV>
                <wp:extent cx="5959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D587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95pt" to="47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b9tQEAALcDAAAOAAAAZHJzL2Uyb0RvYy54bWysU8GO0zAQvSPxD5bvNOmKAhs13UNXcEFQ&#10;sfABXmfcWNgea2za9O8Zu20WAUIIcXE89nsz854n67vJO3EAShZDL5eLVgoIGgcb9r388vntizdS&#10;pKzCoBwG6OUJkrzbPH+2PsYObnBENwAJThJSd4y9HHOOXdMkPYJXaYERAl8aJK8yh7RvBlJHzu5d&#10;c9O2r5oj0hAJNaTEp/fnS7mp+Y0BnT8akyAL10vuLdeV6vpY1mazVt2eVBytvrSh/qELr2zgonOq&#10;e5WV+Eb2l1TeasKEJi80+gaNsRqqBlazbH9S8zCqCFULm5PibFP6f2n1h8OOhB347aQIyvMTPWRS&#10;dj9mscUQ2EAksSw+HWPqGL4NO7pEKe6oiJ4M+fJlOWKq3p5mb2HKQvPh6nZ1+/L1Sgp9vWueiJFS&#10;fgfoRdn00tlQZKtOHd6nzMUYeoVwUBo5l667fHJQwC58AsNSuNiysusQwdaROCh+/uFrlcG5KrJQ&#10;jHVuJrV/Jl2whQZ1sP6WOKNrRQx5JnobkH5XNU/XVs0Zf1V91lpkP+Jwqg9R7eDpqC5dJrmM349x&#10;pT/9b5vvAAAA//8DAFBLAwQUAAYACAAAACEAIVKzRtwAAAAHAQAADwAAAGRycy9kb3ducmV2Lnht&#10;bEyPO0/DQBCEeyT+w2mR6MiZ8EhifI4QjwoKYygoN77FtuLbs3wX2/DrWUQB5eyMZr/JtrPr1EhD&#10;aD0bOF8koIgrb1uuDby9Pp6tQYWIbLHzTAY+KcA2Pz7KMLV+4hcay1grKeGQooEmxj7VOlQNOQwL&#10;3xOL9+EHh1HkUGs74CTlrtPLJLnWDluWDw32dNdQtS8PzsDq4aks+un++avQK10Uo4/r/bsxpyfz&#10;7Q2oSHP8C8MPvqBDLkw7f2AbVCf6SoIGlhcbUGJvLhOZtvs96DzT//nzbwAAAP//AwBQSwECLQAU&#10;AAYACAAAACEAtoM4kv4AAADhAQAAEwAAAAAAAAAAAAAAAAAAAAAAW0NvbnRlbnRfVHlwZXNdLnht&#10;bFBLAQItABQABgAIAAAAIQA4/SH/1gAAAJQBAAALAAAAAAAAAAAAAAAAAC8BAABfcmVscy8ucmVs&#10;c1BLAQItABQABgAIAAAAIQAfKkb9tQEAALcDAAAOAAAAAAAAAAAAAAAAAC4CAABkcnMvZTJvRG9j&#10;LnhtbFBLAQItABQABgAIAAAAIQAhUrNG3AAAAAcBAAAPAAAAAAAAAAAAAAAAAA8EAABkcnMvZG93&#10;bnJldi54bWxQSwUGAAAAAAQABADzAAAAGAUAAAAA&#10;" strokecolor="black [3040]"/>
            </w:pict>
          </mc:Fallback>
        </mc:AlternateContent>
      </w:r>
      <w:r w:rsidRPr="00CD1816">
        <w:rPr>
          <w:rFonts w:cstheme="minorHAnsi"/>
          <w:b/>
          <w:bCs/>
        </w:rPr>
        <w:t xml:space="preserve">Salary range: </w:t>
      </w:r>
      <w:r w:rsidR="009A1A30">
        <w:rPr>
          <w:rFonts w:cstheme="minorHAnsi"/>
          <w:bCs/>
        </w:rPr>
        <w:t>$72</w:t>
      </w:r>
      <w:r w:rsidRPr="00CD1816">
        <w:rPr>
          <w:rFonts w:cstheme="minorHAnsi"/>
          <w:bCs/>
        </w:rPr>
        <w:t xml:space="preserve">,000-$80,000 per year DOE + excellent benefits                                                                                                       </w:t>
      </w:r>
    </w:p>
    <w:p w14:paraId="04EBBF7E" w14:textId="30F4E4FB" w:rsidR="00CD1816" w:rsidRPr="00D71BB3" w:rsidRDefault="00CD1816" w:rsidP="00CD1816">
      <w:pPr>
        <w:rPr>
          <w:b/>
          <w:bCs/>
        </w:rPr>
      </w:pPr>
      <w:r w:rsidRPr="00C569EF">
        <w:rPr>
          <w:b/>
          <w:bCs/>
        </w:rPr>
        <w:t>To apply:</w:t>
      </w:r>
      <w:r>
        <w:rPr>
          <w:b/>
          <w:bCs/>
        </w:rPr>
        <w:t xml:space="preserve"> </w:t>
      </w:r>
      <w:r w:rsidRPr="00C569EF">
        <w:t>Please write a cover letter outlining how you meet the minimum require</w:t>
      </w:r>
      <w:r>
        <w:t xml:space="preserve">ments and send a current cover letter and resume to </w:t>
      </w:r>
      <w:hyperlink r:id="rId8" w:history="1">
        <w:r w:rsidRPr="00A42E9F">
          <w:rPr>
            <w:rStyle w:val="Hyperlink"/>
          </w:rPr>
          <w:t>jobs@lcaservices.com</w:t>
        </w:r>
      </w:hyperlink>
      <w:r>
        <w:t xml:space="preserve">. Include in the email Subject line: </w:t>
      </w:r>
      <w:r>
        <w:rPr>
          <w:b/>
        </w:rPr>
        <w:t>TDRC/Program Director</w:t>
      </w:r>
      <w:r>
        <w:t>. Please no phone calls.</w:t>
      </w:r>
    </w:p>
    <w:p w14:paraId="631E016D" w14:textId="77777777" w:rsidR="00CD1816" w:rsidRPr="00237A11" w:rsidRDefault="00CD1816" w:rsidP="00CD1816">
      <w:pPr>
        <w:spacing w:line="240" w:lineRule="auto"/>
        <w:rPr>
          <w:rFonts w:cs="Calibri"/>
        </w:rPr>
      </w:pPr>
      <w:r w:rsidRPr="00237A11">
        <w:rPr>
          <w:rFonts w:cs="Calibri"/>
        </w:rPr>
        <w:t>Please note that all staff are required to complete Live</w:t>
      </w:r>
      <w:r>
        <w:rPr>
          <w:rFonts w:cs="Calibri"/>
        </w:rPr>
        <w:t xml:space="preserve"> </w:t>
      </w:r>
      <w:r w:rsidRPr="00237A11">
        <w:rPr>
          <w:rFonts w:cs="Calibri"/>
        </w:rPr>
        <w:t>Scan fingerprinting following an offer of employment</w:t>
      </w:r>
      <w:r>
        <w:rPr>
          <w:rFonts w:cs="Calibri"/>
        </w:rPr>
        <w:t>. C</w:t>
      </w:r>
      <w:r w:rsidRPr="00237A11">
        <w:rPr>
          <w:rFonts w:cs="Calibri"/>
        </w:rPr>
        <w:t>riteria for approval or denial of a position include not currently on parole, mandatory supervision, PRCS or probation or under any structured supervision as a result of criminal conduct; not required to register per Health and Safety Code Section 11590, Penal Code Section 290, and/or Penal Code Section 451.</w:t>
      </w:r>
    </w:p>
    <w:p w14:paraId="11182698" w14:textId="6C618866" w:rsidR="00CD1816" w:rsidRPr="00913652" w:rsidRDefault="00CD1816" w:rsidP="00CD1816">
      <w:pPr>
        <w:shd w:val="clear" w:color="auto" w:fill="FFFFFF"/>
        <w:spacing w:before="100" w:beforeAutospacing="1" w:after="100" w:afterAutospacing="1" w:line="240" w:lineRule="auto"/>
        <w:rPr>
          <w:rFonts w:cstheme="minorHAnsi"/>
          <w:sz w:val="24"/>
          <w:szCs w:val="24"/>
        </w:rPr>
      </w:pPr>
      <w:bookmarkStart w:id="1" w:name="_GoBack"/>
      <w:bookmarkEnd w:id="0"/>
      <w:bookmarkEnd w:id="1"/>
    </w:p>
    <w:sectPr w:rsidR="00CD1816" w:rsidRPr="00913652" w:rsidSect="00D7517B">
      <w:headerReference w:type="default" r:id="rId9"/>
      <w:footerReference w:type="default" r:id="rId10"/>
      <w:headerReference w:type="first" r:id="rId11"/>
      <w:footerReference w:type="first" r:id="rId12"/>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B51CC" w14:textId="77777777" w:rsidR="00535A82" w:rsidRDefault="00535A82" w:rsidP="00E75A13">
      <w:pPr>
        <w:spacing w:after="0" w:line="240" w:lineRule="auto"/>
      </w:pPr>
      <w:r>
        <w:separator/>
      </w:r>
    </w:p>
  </w:endnote>
  <w:endnote w:type="continuationSeparator" w:id="0">
    <w:p w14:paraId="480ACCB9" w14:textId="77777777" w:rsidR="00535A82" w:rsidRDefault="00535A82" w:rsidP="00E7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A2DA" w14:textId="77777777" w:rsidR="000F5098" w:rsidRPr="009B43EB" w:rsidRDefault="003F5D04" w:rsidP="000F5098">
    <w:pPr>
      <w:spacing w:before="240" w:after="60" w:line="240" w:lineRule="auto"/>
      <w:jc w:val="both"/>
      <w:rPr>
        <w:rFonts w:asciiTheme="minorHAnsi" w:hAnsiTheme="minorHAnsi"/>
        <w:color w:val="5F3775" w:themeColor="accent1"/>
        <w:sz w:val="20"/>
        <w:szCs w:val="20"/>
      </w:rPr>
    </w:pPr>
    <w:r>
      <w:rPr>
        <w:noProof/>
        <w:sz w:val="18"/>
        <w:szCs w:val="18"/>
        <w:lang w:eastAsia="en-US"/>
      </w:rPr>
      <w:t xml:space="preserve"> </w:t>
    </w:r>
    <w:r w:rsidR="000F5098">
      <w:rPr>
        <w:rFonts w:asciiTheme="minorHAnsi" w:hAnsiTheme="minorHAnsi"/>
        <w:color w:val="5F3775" w:themeColor="accent1"/>
        <w:sz w:val="20"/>
      </w:rPr>
      <w:t xml:space="preserve">     </w:t>
    </w:r>
    <w:r w:rsidR="000F5098" w:rsidRPr="00490448">
      <w:rPr>
        <w:rFonts w:asciiTheme="minorHAnsi" w:hAnsiTheme="minorHAnsi"/>
        <w:color w:val="5F3775" w:themeColor="accent1"/>
        <w:sz w:val="20"/>
        <w:szCs w:val="20"/>
      </w:rPr>
      <w:t xml:space="preserve">Leaders in Community Alternatives, Inc.  •   </w:t>
    </w:r>
    <w:proofErr w:type="gramStart"/>
    <w:r w:rsidR="000F5098" w:rsidRPr="00490448">
      <w:rPr>
        <w:rStyle w:val="Hyperlink1"/>
        <w:rFonts w:asciiTheme="minorHAnsi" w:hAnsiTheme="minorHAnsi"/>
        <w:color w:val="5F3775" w:themeColor="accent1"/>
        <w:sz w:val="20"/>
        <w:szCs w:val="20"/>
      </w:rPr>
      <w:t>www.lcaservices.com</w:t>
    </w:r>
    <w:r w:rsidR="000F5098" w:rsidRPr="00490448">
      <w:rPr>
        <w:rStyle w:val="Hyperlink1"/>
        <w:rFonts w:asciiTheme="minorHAnsi" w:hAnsiTheme="minorHAnsi"/>
        <w:color w:val="5F3775" w:themeColor="accent1"/>
        <w:sz w:val="20"/>
        <w:szCs w:val="20"/>
        <w:u w:val="none"/>
      </w:rPr>
      <w:t xml:space="preserve">  </w:t>
    </w:r>
    <w:r w:rsidR="000F5098" w:rsidRPr="00490448">
      <w:rPr>
        <w:rFonts w:asciiTheme="minorHAnsi" w:hAnsiTheme="minorHAnsi"/>
        <w:color w:val="5F3775" w:themeColor="accent1"/>
        <w:sz w:val="20"/>
        <w:szCs w:val="20"/>
      </w:rPr>
      <w:t>•</w:t>
    </w:r>
    <w:proofErr w:type="gramEnd"/>
    <w:r w:rsidR="000F5098" w:rsidRPr="00490448">
      <w:rPr>
        <w:rFonts w:asciiTheme="minorHAnsi" w:hAnsiTheme="minorHAnsi"/>
        <w:color w:val="5F3775" w:themeColor="accent1"/>
        <w:sz w:val="20"/>
        <w:szCs w:val="20"/>
      </w:rPr>
      <w:t xml:space="preserve">   </w:t>
    </w:r>
    <w:r w:rsidR="000F5098" w:rsidRPr="00490448">
      <w:rPr>
        <w:rFonts w:asciiTheme="minorHAnsi" w:hAnsiTheme="minorHAnsi"/>
        <w:bCs/>
        <w:color w:val="5F3775" w:themeColor="accent1"/>
        <w:sz w:val="20"/>
        <w:szCs w:val="20"/>
        <w:lang w:eastAsia="en-US"/>
      </w:rPr>
      <w:t xml:space="preserve">800-944-1170 (p)  </w:t>
    </w:r>
    <w:r w:rsidR="000F5098">
      <w:rPr>
        <w:rFonts w:asciiTheme="minorHAnsi" w:hAnsiTheme="minorHAnsi"/>
        <w:bCs/>
        <w:color w:val="5F3775" w:themeColor="accent1"/>
        <w:sz w:val="20"/>
        <w:szCs w:val="20"/>
        <w:lang w:eastAsia="en-US"/>
      </w:rPr>
      <w:t xml:space="preserve"> </w:t>
    </w:r>
    <w:r w:rsidR="000F5098" w:rsidRPr="00490448">
      <w:rPr>
        <w:rFonts w:asciiTheme="minorHAnsi" w:hAnsiTheme="minorHAnsi"/>
        <w:color w:val="5F3775" w:themeColor="accent1"/>
        <w:sz w:val="20"/>
        <w:szCs w:val="20"/>
      </w:rPr>
      <w:t xml:space="preserve">•  </w:t>
    </w:r>
    <w:r w:rsidR="000F5098" w:rsidRPr="00490448">
      <w:rPr>
        <w:rFonts w:asciiTheme="minorHAnsi" w:hAnsiTheme="minorHAnsi"/>
        <w:bCs/>
        <w:color w:val="5F3775" w:themeColor="accent1"/>
        <w:sz w:val="20"/>
        <w:szCs w:val="20"/>
        <w:lang w:eastAsia="en-US"/>
      </w:rPr>
      <w:t xml:space="preserve"> </w:t>
    </w:r>
    <w:r w:rsidR="000F5098" w:rsidRPr="00490448">
      <w:rPr>
        <w:rFonts w:asciiTheme="minorHAnsi" w:hAnsiTheme="minorHAnsi"/>
        <w:color w:val="5F3775" w:themeColor="accent1"/>
        <w:position w:val="2"/>
        <w:sz w:val="20"/>
        <w:szCs w:val="20"/>
        <w:lang w:eastAsia="en-US"/>
      </w:rPr>
      <w:t>800-925-80</w:t>
    </w:r>
    <w:r w:rsidR="000F5098">
      <w:rPr>
        <w:rFonts w:asciiTheme="minorHAnsi" w:hAnsiTheme="minorHAnsi"/>
        <w:color w:val="5F3775" w:themeColor="accent1"/>
        <w:position w:val="2"/>
        <w:sz w:val="20"/>
        <w:szCs w:val="20"/>
        <w:lang w:eastAsia="en-US"/>
      </w:rPr>
      <w:t>3</w:t>
    </w:r>
    <w:r w:rsidR="000F5098" w:rsidRPr="00490448">
      <w:rPr>
        <w:rFonts w:asciiTheme="minorHAnsi" w:hAnsiTheme="minorHAnsi"/>
        <w:color w:val="5F3775" w:themeColor="accent1"/>
        <w:position w:val="2"/>
        <w:sz w:val="20"/>
        <w:szCs w:val="20"/>
        <w:lang w:eastAsia="en-US"/>
      </w:rPr>
      <w:t>9 (f)</w:t>
    </w:r>
  </w:p>
  <w:p w14:paraId="157142F0" w14:textId="77777777" w:rsidR="00617130" w:rsidRDefault="00617130" w:rsidP="00617130">
    <w:pPr>
      <w:tabs>
        <w:tab w:val="center" w:pos="4680"/>
        <w:tab w:val="right" w:pos="9360"/>
      </w:tabs>
      <w:spacing w:after="0" w:line="240" w:lineRule="auto"/>
      <w:contextualSpacing/>
      <w:rPr>
        <w:color w:val="5F3775"/>
        <w:sz w:val="20"/>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8A6C" w14:textId="77777777" w:rsidR="00DE449E" w:rsidRPr="009B43EB" w:rsidRDefault="009B43EB" w:rsidP="0050014F">
    <w:pPr>
      <w:spacing w:before="240" w:after="60" w:line="240" w:lineRule="auto"/>
      <w:jc w:val="both"/>
      <w:rPr>
        <w:rFonts w:asciiTheme="minorHAnsi" w:hAnsiTheme="minorHAnsi"/>
        <w:color w:val="5F3775" w:themeColor="accent1"/>
        <w:sz w:val="20"/>
        <w:szCs w:val="20"/>
      </w:rPr>
    </w:pPr>
    <w:r>
      <w:rPr>
        <w:rFonts w:asciiTheme="minorHAnsi" w:hAnsiTheme="minorHAnsi"/>
        <w:color w:val="5F3775" w:themeColor="accent1"/>
        <w:sz w:val="20"/>
      </w:rPr>
      <w:t xml:space="preserve">     </w:t>
    </w:r>
    <w:r w:rsidRPr="00490448">
      <w:rPr>
        <w:rFonts w:asciiTheme="minorHAnsi" w:hAnsiTheme="minorHAnsi"/>
        <w:color w:val="5F3775" w:themeColor="accent1"/>
        <w:sz w:val="20"/>
        <w:szCs w:val="20"/>
      </w:rPr>
      <w:t xml:space="preserve">Leaders in Community Alternatives, Inc.  •   </w:t>
    </w:r>
    <w:proofErr w:type="gramStart"/>
    <w:r w:rsidRPr="00490448">
      <w:rPr>
        <w:rStyle w:val="Hyperlink1"/>
        <w:rFonts w:asciiTheme="minorHAnsi" w:hAnsiTheme="minorHAnsi"/>
        <w:color w:val="5F3775" w:themeColor="accent1"/>
        <w:sz w:val="20"/>
        <w:szCs w:val="20"/>
      </w:rPr>
      <w:t>www.lcaservices.com</w:t>
    </w:r>
    <w:r w:rsidRPr="00490448">
      <w:rPr>
        <w:rStyle w:val="Hyperlink1"/>
        <w:rFonts w:asciiTheme="minorHAnsi" w:hAnsiTheme="minorHAnsi"/>
        <w:color w:val="5F3775" w:themeColor="accent1"/>
        <w:sz w:val="20"/>
        <w:szCs w:val="20"/>
        <w:u w:val="none"/>
      </w:rPr>
      <w:t xml:space="preserve">  </w:t>
    </w:r>
    <w:r w:rsidRPr="00490448">
      <w:rPr>
        <w:rFonts w:asciiTheme="minorHAnsi" w:hAnsiTheme="minorHAnsi"/>
        <w:color w:val="5F3775" w:themeColor="accent1"/>
        <w:sz w:val="20"/>
        <w:szCs w:val="20"/>
      </w:rPr>
      <w:t>•</w:t>
    </w:r>
    <w:proofErr w:type="gramEnd"/>
    <w:r w:rsidRPr="00490448">
      <w:rPr>
        <w:rFonts w:asciiTheme="minorHAnsi" w:hAnsiTheme="minorHAnsi"/>
        <w:color w:val="5F3775" w:themeColor="accent1"/>
        <w:sz w:val="20"/>
        <w:szCs w:val="20"/>
      </w:rPr>
      <w:t xml:space="preserve">   </w:t>
    </w:r>
    <w:r w:rsidRPr="00490448">
      <w:rPr>
        <w:rFonts w:asciiTheme="minorHAnsi" w:hAnsiTheme="minorHAnsi"/>
        <w:bCs/>
        <w:color w:val="5F3775" w:themeColor="accent1"/>
        <w:sz w:val="20"/>
        <w:szCs w:val="20"/>
        <w:lang w:eastAsia="en-US"/>
      </w:rPr>
      <w:t xml:space="preserve">800-944-1170 (p)  </w:t>
    </w:r>
    <w:r>
      <w:rPr>
        <w:rFonts w:asciiTheme="minorHAnsi" w:hAnsiTheme="minorHAnsi"/>
        <w:bCs/>
        <w:color w:val="5F3775" w:themeColor="accent1"/>
        <w:sz w:val="20"/>
        <w:szCs w:val="20"/>
        <w:lang w:eastAsia="en-US"/>
      </w:rPr>
      <w:t xml:space="preserve"> </w:t>
    </w:r>
    <w:r w:rsidRPr="00490448">
      <w:rPr>
        <w:rFonts w:asciiTheme="minorHAnsi" w:hAnsiTheme="minorHAnsi"/>
        <w:color w:val="5F3775" w:themeColor="accent1"/>
        <w:sz w:val="20"/>
        <w:szCs w:val="20"/>
      </w:rPr>
      <w:t xml:space="preserve">•  </w:t>
    </w:r>
    <w:r w:rsidRPr="00490448">
      <w:rPr>
        <w:rFonts w:asciiTheme="minorHAnsi" w:hAnsiTheme="minorHAnsi"/>
        <w:bCs/>
        <w:color w:val="5F3775" w:themeColor="accent1"/>
        <w:sz w:val="20"/>
        <w:szCs w:val="20"/>
        <w:lang w:eastAsia="en-US"/>
      </w:rPr>
      <w:t xml:space="preserve"> </w:t>
    </w:r>
    <w:r w:rsidRPr="00490448">
      <w:rPr>
        <w:rFonts w:asciiTheme="minorHAnsi" w:hAnsiTheme="minorHAnsi"/>
        <w:color w:val="5F3775" w:themeColor="accent1"/>
        <w:position w:val="2"/>
        <w:sz w:val="20"/>
        <w:szCs w:val="20"/>
        <w:lang w:eastAsia="en-US"/>
      </w:rPr>
      <w:t>800-925-80</w:t>
    </w:r>
    <w:r w:rsidR="003F5D04">
      <w:rPr>
        <w:rFonts w:asciiTheme="minorHAnsi" w:hAnsiTheme="minorHAnsi"/>
        <w:color w:val="5F3775" w:themeColor="accent1"/>
        <w:position w:val="2"/>
        <w:sz w:val="20"/>
        <w:szCs w:val="20"/>
        <w:lang w:eastAsia="en-US"/>
      </w:rPr>
      <w:t>3</w:t>
    </w:r>
    <w:r w:rsidRPr="00490448">
      <w:rPr>
        <w:rFonts w:asciiTheme="minorHAnsi" w:hAnsiTheme="minorHAnsi"/>
        <w:color w:val="5F3775" w:themeColor="accent1"/>
        <w:position w:val="2"/>
        <w:sz w:val="20"/>
        <w:szCs w:val="20"/>
        <w:lang w:eastAsia="en-US"/>
      </w:rPr>
      <w:t>9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F9A3" w14:textId="77777777" w:rsidR="00535A82" w:rsidRDefault="00535A82" w:rsidP="00E75A13">
      <w:pPr>
        <w:spacing w:after="0" w:line="240" w:lineRule="auto"/>
      </w:pPr>
      <w:r>
        <w:separator/>
      </w:r>
    </w:p>
  </w:footnote>
  <w:footnote w:type="continuationSeparator" w:id="0">
    <w:p w14:paraId="0A63B462" w14:textId="77777777" w:rsidR="00535A82" w:rsidRDefault="00535A82" w:rsidP="00E7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A8DE" w14:textId="77777777" w:rsidR="00617130" w:rsidRDefault="00617130" w:rsidP="00617130">
    <w:pPr>
      <w:pStyle w:val="Header"/>
      <w:jc w:val="both"/>
      <w:rPr>
        <w:sz w:val="20"/>
      </w:rPr>
    </w:pPr>
  </w:p>
  <w:p w14:paraId="5A88498D" w14:textId="77777777" w:rsidR="00DA3E9E" w:rsidRDefault="00DA3E9E" w:rsidP="001D31F9">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B2F0" w14:textId="77777777" w:rsidR="00DE449E" w:rsidRDefault="0050014F" w:rsidP="009D1220">
    <w:pPr>
      <w:pStyle w:val="Header"/>
    </w:pPr>
    <w:r>
      <w:rPr>
        <w:noProof/>
        <w:lang w:eastAsia="en-US"/>
      </w:rPr>
      <w:drawing>
        <wp:anchor distT="0" distB="0" distL="114300" distR="114300" simplePos="0" relativeHeight="251668992" behindDoc="1" locked="0" layoutInCell="1" allowOverlap="1" wp14:anchorId="039382E7" wp14:editId="4D118DCA">
          <wp:simplePos x="0" y="0"/>
          <wp:positionH relativeFrom="column">
            <wp:posOffset>2378225</wp:posOffset>
          </wp:positionH>
          <wp:positionV relativeFrom="paragraph">
            <wp:posOffset>0</wp:posOffset>
          </wp:positionV>
          <wp:extent cx="1184609" cy="647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Documents\LCA Logo\jpg\logo_smal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4609"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220">
      <w:rPr>
        <w:noProof/>
        <w:lang w:eastAsia="en-US"/>
      </w:rPr>
      <w:tab/>
    </w:r>
    <w:r w:rsidR="009D1220">
      <w:rPr>
        <w:noProof/>
        <w:lang w:eastAsia="en-US"/>
      </w:rPr>
      <w:tab/>
    </w:r>
  </w:p>
  <w:p w14:paraId="3F44A2BD" w14:textId="77777777" w:rsidR="00DE449E" w:rsidRDefault="0050014F" w:rsidP="002B3095">
    <w:pPr>
      <w:spacing w:after="0" w:line="240" w:lineRule="auto"/>
    </w:pPr>
    <w:r>
      <w:rPr>
        <w:noProof/>
        <w:lang w:eastAsia="en-US"/>
      </w:rPr>
      <mc:AlternateContent>
        <mc:Choice Requires="wps">
          <w:drawing>
            <wp:anchor distT="0" distB="0" distL="114300" distR="114300" simplePos="0" relativeHeight="251672064" behindDoc="0" locked="0" layoutInCell="1" allowOverlap="1" wp14:anchorId="35796F3A" wp14:editId="0EACCCAE">
              <wp:simplePos x="0" y="0"/>
              <wp:positionH relativeFrom="margin">
                <wp:posOffset>-38100</wp:posOffset>
              </wp:positionH>
              <wp:positionV relativeFrom="paragraph">
                <wp:posOffset>523875</wp:posOffset>
              </wp:positionV>
              <wp:extent cx="60071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0071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674669" id="Straight Connector 4" o:spid="_x0000_s1026" style="position:absolute;z-index:251672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41.25pt" to="470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crzQEAAAcEAAAOAAAAZHJzL2Uyb0RvYy54bWysU8Fu2zAMvQ/YPwi6L3aKohuMOD2k6C7D&#10;FqzbB6gyFQuQRIHS4uTvRymJW3Qbhg290KbER/I9Uqvbg3diD5Qshl4uF60UEDQONux6+f3b/bsP&#10;UqSswqAcBujlEZK8Xb99s5piB1c4ohuABCcJqZtiL8ecY9c0SY/gVVpghMCXBsmrzC7tmoHUxNm9&#10;a67a9qaZkIZIqCElPr07Xcp1zW8M6PzFmARZuF5yb7laqvax2Ga9Ut2OVBytPreh/qMLr2zgonOq&#10;O5WV+EH2l1TeasKEJi80+gaNsRoqB2azbF+weRhVhMqFxUlxlim9Xlr9eb8lYYdeXksRlOcRPWRS&#10;djdmscEQWEAkcV10mmLqOHwTtnT2UtxSIX0w5MuX6YhD1fY4awuHLDQf3rTt+2XLI9CXu+YJGCnl&#10;j4BelJ9eOhsKbdWp/aeUuRiHXkLKsQvFJnR2uLfOVacsDGwcib3iUSutIeRlaZuxzyLZK+imkDm1&#10;X//y0cEp81cwLAc3vKwd1EX8U14XOLrADHcxA9u/A8/xBQp1Sf8FPCNqZQx5BnsbkH5XPR8uUphT&#10;/EWBE+8iwSMOxzrYKg1vW1Xu/DLKOj/3K/zp/a5/AgAA//8DAFBLAwQUAAYACAAAACEADOG8YNwA&#10;AAAIAQAADwAAAGRycy9kb3ducmV2LnhtbEyPzU7DMBCE70i8g7VI3FqnpUQlxKmiSghxJHDo0bE3&#10;P2q8DrHbhrdnEQd63JnR7Df5bnaDOOMUek8KVssEBJLxtqdWwefHy2ILIkRNVg+eUME3BtgVtze5&#10;zqy/0Dueq9gKLqGQaQVdjGMmZTAdOh2WfkRir/GT05HPqZV20hcud4NcJ0kqne6JP3R6xH2H5lid&#10;nILGtGnsKrNJ6/q1bN6+DuXD/qDU/d1cPoOIOMf/MPziMzoUzFT7E9kgBgWLlKdEBdv1Iwj2nzYJ&#10;C/WfIItcXg8ofgAAAP//AwBQSwECLQAUAAYACAAAACEAtoM4kv4AAADhAQAAEwAAAAAAAAAAAAAA&#10;AAAAAAAAW0NvbnRlbnRfVHlwZXNdLnhtbFBLAQItABQABgAIAAAAIQA4/SH/1gAAAJQBAAALAAAA&#10;AAAAAAAAAAAAAC8BAABfcmVscy8ucmVsc1BLAQItABQABgAIAAAAIQBEj5crzQEAAAcEAAAOAAAA&#10;AAAAAAAAAAAAAC4CAABkcnMvZTJvRG9jLnhtbFBLAQItABQABgAIAAAAIQAM4bxg3AAAAAgBAAAP&#10;AAAAAAAAAAAAAAAAACcEAABkcnMvZG93bnJldi54bWxQSwUGAAAAAAQABADzAAAAMAUAAAAA&#10;" strokecolor="#5f3775 [3204]">
              <w10:wrap anchorx="margin"/>
            </v:line>
          </w:pict>
        </mc:Fallback>
      </mc:AlternateContent>
    </w:r>
    <w:r w:rsidR="00C80246">
      <w:rPr>
        <w:noProof/>
        <w:lang w:eastAsia="en-US"/>
      </w:rPr>
      <mc:AlternateContent>
        <mc:Choice Requires="wps">
          <w:drawing>
            <wp:anchor distT="0" distB="0" distL="114300" distR="114300" simplePos="0" relativeHeight="251670016" behindDoc="0" locked="0" layoutInCell="1" allowOverlap="1" wp14:anchorId="1634E310" wp14:editId="05F7AAF7">
              <wp:simplePos x="0" y="0"/>
              <wp:positionH relativeFrom="margin">
                <wp:posOffset>-38100</wp:posOffset>
              </wp:positionH>
              <wp:positionV relativeFrom="paragraph">
                <wp:posOffset>457200</wp:posOffset>
              </wp:positionV>
              <wp:extent cx="60071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60071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F70E94" id="Straight Connector 3" o:spid="_x0000_s1026" style="position:absolute;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36pt" to="4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4azwEAAAcEAAAOAAAAZHJzL2Uyb0RvYy54bWysU8GO0zAQvSPxD5bvNElXWlDUdA9dLRcE&#10;FQsf4HXGjSXbY9mmSf+esZNmVwsSAnGZZOx5z2+ex7u7yRp2hhA1uo43m5ozcBJ77U4d//7t4d0H&#10;zmISrhcGHXT8ApHf7d++2Y2+hS0OaHoIjEhcbEff8SEl31ZVlANYETfowdGmwmBFojScqj6Ikdit&#10;qbZ1fVuNGHofUEKMtHo/b/J94VcKZPqiVITETMdJWyoxlPiUY7XfifYUhB+0XGSIf1BhhXZ06Ep1&#10;L5JgP4L+hcpqGTCiShuJtkKltITSA3XT1K+6eRyEh9ILmRP9alP8f7Ty8/kYmO47fsOZE5au6DEF&#10;oU9DYgd0jgzEwG6yT6OPLZUf3DEsWfTHkJueVLD5S+2wqXh7Wb2FKTFJi7d1/b6p6Qrkda96BvoQ&#10;00dAy/JPx412uW3RivOnmOgwKr2W5GXjcoxodP+gjSlJHhg4mMDOgq5aSAkubbNswr6opCyjq9zM&#10;LL/8pYuBmfkrKLKDBDdFQRnE17zNwmscVWeYIhUrsP4zcKnPUChD+jfgFVFORpdWsNUOw+9OT9NV&#10;sprrrw7MfWcLnrC/lIst1tC0FeeWl5HH+WVe4M/vd/8TAAD//wMAUEsDBBQABgAIAAAAIQBRlLrL&#10;3wAAAAgBAAAPAAAAZHJzL2Rvd25yZXYueG1sTI8/T8MwEMV3pH4H6yqxoNZpQYWGOBVCQuoAQ1sG&#10;urnxNQ61z1HstOHbc4gBpvvzTu9+r1gN3okzdrEJpGA2zUAgVcE0VCt4371MHkDEpMloFwgVfGGE&#10;VTm6KnRuwoU2eN6mWrAJxVwrsCm1uZSxsuh1nIYWibVj6LxOPHa1NJ2+sLl3cp5lC+l1Q/zB6haf&#10;LVanbe8VvO33ZNe72w/r2tgc1/XN5/K1V+p6PDw9gkg4pL9j+MFndCiZ6RB6MlE4BZMFR0kK7udc&#10;WV/eZdwcfheyLOT/AOU3AAAA//8DAFBLAQItABQABgAIAAAAIQC2gziS/gAAAOEBAAATAAAAAAAA&#10;AAAAAAAAAAAAAABbQ29udGVudF9UeXBlc10ueG1sUEsBAi0AFAAGAAgAAAAhADj9If/WAAAAlAEA&#10;AAsAAAAAAAAAAAAAAAAALwEAAF9yZWxzLy5yZWxzUEsBAi0AFAAGAAgAAAAhANtf3hrPAQAABwQA&#10;AA4AAAAAAAAAAAAAAAAALgIAAGRycy9lMm9Eb2MueG1sUEsBAi0AFAAGAAgAAAAhAFGUusvfAAAA&#10;CAEAAA8AAAAAAAAAAAAAAAAAKQQAAGRycy9kb3ducmV2LnhtbFBLBQYAAAAABAAEAPMAAAA1BQAA&#10;AAA=&#10;" strokecolor="#abc14d [3205]">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6B12"/>
    <w:multiLevelType w:val="hybridMultilevel"/>
    <w:tmpl w:val="E52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6B1F"/>
    <w:multiLevelType w:val="multilevel"/>
    <w:tmpl w:val="B350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D61AA7"/>
    <w:multiLevelType w:val="multilevel"/>
    <w:tmpl w:val="7AEC46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2E77806"/>
    <w:multiLevelType w:val="hybridMultilevel"/>
    <w:tmpl w:val="BFA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B05A4"/>
    <w:multiLevelType w:val="hybridMultilevel"/>
    <w:tmpl w:val="81C0148E"/>
    <w:lvl w:ilvl="0" w:tplc="6CCADA8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64174E"/>
    <w:multiLevelType w:val="hybridMultilevel"/>
    <w:tmpl w:val="27AEA5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F56857"/>
    <w:multiLevelType w:val="hybridMultilevel"/>
    <w:tmpl w:val="1ACE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D0CB2"/>
    <w:multiLevelType w:val="hybridMultilevel"/>
    <w:tmpl w:val="63B2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1E69DA"/>
    <w:multiLevelType w:val="multilevel"/>
    <w:tmpl w:val="1DE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4"/>
  </w:num>
  <w:num w:numId="4">
    <w:abstractNumId w:val="3"/>
  </w:num>
  <w:num w:numId="5">
    <w:abstractNumId w:val="6"/>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13"/>
    <w:rsid w:val="00000210"/>
    <w:rsid w:val="00000C7A"/>
    <w:rsid w:val="0000324D"/>
    <w:rsid w:val="00005660"/>
    <w:rsid w:val="00005A2B"/>
    <w:rsid w:val="000518B2"/>
    <w:rsid w:val="0005244D"/>
    <w:rsid w:val="00061CB2"/>
    <w:rsid w:val="00087965"/>
    <w:rsid w:val="00096DB3"/>
    <w:rsid w:val="000A0CE9"/>
    <w:rsid w:val="000D0812"/>
    <w:rsid w:val="000D16F6"/>
    <w:rsid w:val="000E2221"/>
    <w:rsid w:val="000E44B0"/>
    <w:rsid w:val="000E5245"/>
    <w:rsid w:val="000F0B52"/>
    <w:rsid w:val="000F5098"/>
    <w:rsid w:val="00113945"/>
    <w:rsid w:val="00131359"/>
    <w:rsid w:val="00134B68"/>
    <w:rsid w:val="001548AB"/>
    <w:rsid w:val="00162A14"/>
    <w:rsid w:val="001630D4"/>
    <w:rsid w:val="00163E18"/>
    <w:rsid w:val="00167D8B"/>
    <w:rsid w:val="00176C63"/>
    <w:rsid w:val="00182F89"/>
    <w:rsid w:val="0018415C"/>
    <w:rsid w:val="00186EE0"/>
    <w:rsid w:val="00194E8C"/>
    <w:rsid w:val="001A33B4"/>
    <w:rsid w:val="001A51BF"/>
    <w:rsid w:val="001B40D3"/>
    <w:rsid w:val="001C03E6"/>
    <w:rsid w:val="001D085A"/>
    <w:rsid w:val="001D31F9"/>
    <w:rsid w:val="001D78A3"/>
    <w:rsid w:val="001E03D6"/>
    <w:rsid w:val="001E087C"/>
    <w:rsid w:val="00200F32"/>
    <w:rsid w:val="00207358"/>
    <w:rsid w:val="002106F3"/>
    <w:rsid w:val="00225A51"/>
    <w:rsid w:val="00271981"/>
    <w:rsid w:val="00280514"/>
    <w:rsid w:val="00291239"/>
    <w:rsid w:val="002A1427"/>
    <w:rsid w:val="002A4D17"/>
    <w:rsid w:val="002B3095"/>
    <w:rsid w:val="002B43FF"/>
    <w:rsid w:val="002C3AB0"/>
    <w:rsid w:val="002C5448"/>
    <w:rsid w:val="002D7905"/>
    <w:rsid w:val="002E7C29"/>
    <w:rsid w:val="002F0099"/>
    <w:rsid w:val="002F02D1"/>
    <w:rsid w:val="00340A02"/>
    <w:rsid w:val="00343E26"/>
    <w:rsid w:val="003604A3"/>
    <w:rsid w:val="00396B37"/>
    <w:rsid w:val="003D5747"/>
    <w:rsid w:val="003E006A"/>
    <w:rsid w:val="003E77A2"/>
    <w:rsid w:val="003F0585"/>
    <w:rsid w:val="003F5D04"/>
    <w:rsid w:val="00400EB0"/>
    <w:rsid w:val="00401B56"/>
    <w:rsid w:val="00412917"/>
    <w:rsid w:val="0042002F"/>
    <w:rsid w:val="004409EA"/>
    <w:rsid w:val="00450071"/>
    <w:rsid w:val="00455A67"/>
    <w:rsid w:val="0045697B"/>
    <w:rsid w:val="004621D4"/>
    <w:rsid w:val="00472447"/>
    <w:rsid w:val="00475B89"/>
    <w:rsid w:val="00480AA4"/>
    <w:rsid w:val="00482BA4"/>
    <w:rsid w:val="0049334D"/>
    <w:rsid w:val="00496F84"/>
    <w:rsid w:val="004B207B"/>
    <w:rsid w:val="004B7717"/>
    <w:rsid w:val="004E0312"/>
    <w:rsid w:val="0050014F"/>
    <w:rsid w:val="005056A2"/>
    <w:rsid w:val="00522414"/>
    <w:rsid w:val="0053498A"/>
    <w:rsid w:val="0053558F"/>
    <w:rsid w:val="00535A82"/>
    <w:rsid w:val="00544A90"/>
    <w:rsid w:val="00554BBB"/>
    <w:rsid w:val="0057074F"/>
    <w:rsid w:val="00582680"/>
    <w:rsid w:val="005B7EB7"/>
    <w:rsid w:val="005C7E9B"/>
    <w:rsid w:val="005D0D3B"/>
    <w:rsid w:val="005E1DC5"/>
    <w:rsid w:val="005E4D59"/>
    <w:rsid w:val="005F2122"/>
    <w:rsid w:val="005F3065"/>
    <w:rsid w:val="005F564C"/>
    <w:rsid w:val="00610B91"/>
    <w:rsid w:val="00617130"/>
    <w:rsid w:val="006356A3"/>
    <w:rsid w:val="00642998"/>
    <w:rsid w:val="00647D66"/>
    <w:rsid w:val="006640DF"/>
    <w:rsid w:val="00690F57"/>
    <w:rsid w:val="006A1CAA"/>
    <w:rsid w:val="006A2477"/>
    <w:rsid w:val="006B4413"/>
    <w:rsid w:val="006C6C31"/>
    <w:rsid w:val="006C7CEA"/>
    <w:rsid w:val="006D7050"/>
    <w:rsid w:val="006E056C"/>
    <w:rsid w:val="006F403C"/>
    <w:rsid w:val="00704A27"/>
    <w:rsid w:val="00706C01"/>
    <w:rsid w:val="00710232"/>
    <w:rsid w:val="007129A0"/>
    <w:rsid w:val="007165B8"/>
    <w:rsid w:val="00725DAA"/>
    <w:rsid w:val="00730DF8"/>
    <w:rsid w:val="00743318"/>
    <w:rsid w:val="00756DC6"/>
    <w:rsid w:val="00762862"/>
    <w:rsid w:val="0076632E"/>
    <w:rsid w:val="0077597A"/>
    <w:rsid w:val="00783A80"/>
    <w:rsid w:val="00791134"/>
    <w:rsid w:val="00795B5E"/>
    <w:rsid w:val="007C2D0D"/>
    <w:rsid w:val="007D4426"/>
    <w:rsid w:val="007E4DA5"/>
    <w:rsid w:val="007E4DD1"/>
    <w:rsid w:val="00806CAF"/>
    <w:rsid w:val="008209EB"/>
    <w:rsid w:val="00820F3B"/>
    <w:rsid w:val="00844788"/>
    <w:rsid w:val="008578F0"/>
    <w:rsid w:val="008645C7"/>
    <w:rsid w:val="00864EB1"/>
    <w:rsid w:val="0086701D"/>
    <w:rsid w:val="008724E8"/>
    <w:rsid w:val="008742F6"/>
    <w:rsid w:val="00874B9E"/>
    <w:rsid w:val="008828F5"/>
    <w:rsid w:val="008940A3"/>
    <w:rsid w:val="008A43CE"/>
    <w:rsid w:val="008B0A16"/>
    <w:rsid w:val="008C143A"/>
    <w:rsid w:val="008D6DE4"/>
    <w:rsid w:val="008F2DEB"/>
    <w:rsid w:val="00900A2A"/>
    <w:rsid w:val="00913652"/>
    <w:rsid w:val="0091413E"/>
    <w:rsid w:val="00930D0D"/>
    <w:rsid w:val="00942588"/>
    <w:rsid w:val="00945F08"/>
    <w:rsid w:val="00980B34"/>
    <w:rsid w:val="00985CD9"/>
    <w:rsid w:val="00990C0B"/>
    <w:rsid w:val="009A1A30"/>
    <w:rsid w:val="009A32F1"/>
    <w:rsid w:val="009B43EB"/>
    <w:rsid w:val="009B5818"/>
    <w:rsid w:val="009B7379"/>
    <w:rsid w:val="009C0CA6"/>
    <w:rsid w:val="009C69F8"/>
    <w:rsid w:val="009D1220"/>
    <w:rsid w:val="009D2D13"/>
    <w:rsid w:val="009D2E3A"/>
    <w:rsid w:val="009D3349"/>
    <w:rsid w:val="009E3F93"/>
    <w:rsid w:val="009F0949"/>
    <w:rsid w:val="009F0C32"/>
    <w:rsid w:val="00A043F7"/>
    <w:rsid w:val="00A06F64"/>
    <w:rsid w:val="00A17A93"/>
    <w:rsid w:val="00A201BF"/>
    <w:rsid w:val="00A40ABE"/>
    <w:rsid w:val="00A44319"/>
    <w:rsid w:val="00A458F1"/>
    <w:rsid w:val="00A45DF5"/>
    <w:rsid w:val="00A648D0"/>
    <w:rsid w:val="00A7653D"/>
    <w:rsid w:val="00A849F5"/>
    <w:rsid w:val="00AA2BB0"/>
    <w:rsid w:val="00AB3617"/>
    <w:rsid w:val="00AC79C5"/>
    <w:rsid w:val="00AD1E0B"/>
    <w:rsid w:val="00AD4BD3"/>
    <w:rsid w:val="00AF19ED"/>
    <w:rsid w:val="00AF5CEB"/>
    <w:rsid w:val="00B0084B"/>
    <w:rsid w:val="00B1740E"/>
    <w:rsid w:val="00B219D4"/>
    <w:rsid w:val="00B223D4"/>
    <w:rsid w:val="00B23199"/>
    <w:rsid w:val="00B25914"/>
    <w:rsid w:val="00B34BE1"/>
    <w:rsid w:val="00B35F96"/>
    <w:rsid w:val="00B532D2"/>
    <w:rsid w:val="00B66B3E"/>
    <w:rsid w:val="00B6712C"/>
    <w:rsid w:val="00B83141"/>
    <w:rsid w:val="00BD5EF0"/>
    <w:rsid w:val="00BD68E2"/>
    <w:rsid w:val="00BF3B07"/>
    <w:rsid w:val="00BF6359"/>
    <w:rsid w:val="00C02FE2"/>
    <w:rsid w:val="00C122B8"/>
    <w:rsid w:val="00C16C25"/>
    <w:rsid w:val="00C53A0D"/>
    <w:rsid w:val="00C61F2A"/>
    <w:rsid w:val="00C646BD"/>
    <w:rsid w:val="00C67B0B"/>
    <w:rsid w:val="00C80246"/>
    <w:rsid w:val="00C85122"/>
    <w:rsid w:val="00C87D75"/>
    <w:rsid w:val="00CA1C30"/>
    <w:rsid w:val="00CA4789"/>
    <w:rsid w:val="00CB37C4"/>
    <w:rsid w:val="00CD1816"/>
    <w:rsid w:val="00CE4EFF"/>
    <w:rsid w:val="00D11D3D"/>
    <w:rsid w:val="00D1426B"/>
    <w:rsid w:val="00D22306"/>
    <w:rsid w:val="00D23773"/>
    <w:rsid w:val="00D430BA"/>
    <w:rsid w:val="00D4455D"/>
    <w:rsid w:val="00D4622F"/>
    <w:rsid w:val="00D476FE"/>
    <w:rsid w:val="00D64F91"/>
    <w:rsid w:val="00D7517B"/>
    <w:rsid w:val="00D754D7"/>
    <w:rsid w:val="00D86D52"/>
    <w:rsid w:val="00D87F24"/>
    <w:rsid w:val="00D955F7"/>
    <w:rsid w:val="00DA3E9E"/>
    <w:rsid w:val="00DA4CD3"/>
    <w:rsid w:val="00DA6A12"/>
    <w:rsid w:val="00DB4C50"/>
    <w:rsid w:val="00DB62D7"/>
    <w:rsid w:val="00DD7BAB"/>
    <w:rsid w:val="00DE449E"/>
    <w:rsid w:val="00DF3104"/>
    <w:rsid w:val="00E0689B"/>
    <w:rsid w:val="00E13493"/>
    <w:rsid w:val="00E24DAA"/>
    <w:rsid w:val="00E3580D"/>
    <w:rsid w:val="00E37607"/>
    <w:rsid w:val="00E40461"/>
    <w:rsid w:val="00E43259"/>
    <w:rsid w:val="00E47F6D"/>
    <w:rsid w:val="00E503DE"/>
    <w:rsid w:val="00E5356F"/>
    <w:rsid w:val="00E55CA5"/>
    <w:rsid w:val="00E64789"/>
    <w:rsid w:val="00E730E4"/>
    <w:rsid w:val="00E75A13"/>
    <w:rsid w:val="00E87F31"/>
    <w:rsid w:val="00E97371"/>
    <w:rsid w:val="00EA315E"/>
    <w:rsid w:val="00EB7AA7"/>
    <w:rsid w:val="00EB7FBB"/>
    <w:rsid w:val="00EC475A"/>
    <w:rsid w:val="00EC783D"/>
    <w:rsid w:val="00EE5792"/>
    <w:rsid w:val="00EE68A1"/>
    <w:rsid w:val="00EF7520"/>
    <w:rsid w:val="00F16C0B"/>
    <w:rsid w:val="00F31CD1"/>
    <w:rsid w:val="00F44A90"/>
    <w:rsid w:val="00F672F5"/>
    <w:rsid w:val="00F74D81"/>
    <w:rsid w:val="00F829DB"/>
    <w:rsid w:val="00F82A54"/>
    <w:rsid w:val="00F8596A"/>
    <w:rsid w:val="00F90854"/>
    <w:rsid w:val="00F90C3C"/>
    <w:rsid w:val="00F90F53"/>
    <w:rsid w:val="00F93F48"/>
    <w:rsid w:val="00FA10B8"/>
    <w:rsid w:val="00FB2F9D"/>
    <w:rsid w:val="00FB4F19"/>
    <w:rsid w:val="00FB5892"/>
    <w:rsid w:val="00FC2B97"/>
    <w:rsid w:val="00FD4D24"/>
    <w:rsid w:val="00FD5181"/>
    <w:rsid w:val="00FD59EC"/>
    <w:rsid w:val="00FE787C"/>
    <w:rsid w:val="00FF3DEC"/>
    <w:rsid w:val="00F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CBA0D"/>
  <w15:docId w15:val="{D522B0B3-8532-465F-863F-D20E428D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098"/>
    <w:pPr>
      <w:spacing w:after="200" w:line="276" w:lineRule="auto"/>
    </w:pPr>
    <w:rPr>
      <w:sz w:val="22"/>
      <w:szCs w:val="22"/>
      <w:lang w:eastAsia="zh-CN"/>
    </w:rPr>
  </w:style>
  <w:style w:type="paragraph" w:styleId="Heading1">
    <w:name w:val="heading 1"/>
    <w:basedOn w:val="Normal"/>
    <w:next w:val="Normal"/>
    <w:link w:val="Heading1Char"/>
    <w:uiPriority w:val="99"/>
    <w:qFormat/>
    <w:rsid w:val="006D7050"/>
    <w:pPr>
      <w:keepNext/>
      <w:spacing w:after="0" w:line="240" w:lineRule="auto"/>
      <w:jc w:val="center"/>
      <w:outlineLvl w:val="0"/>
    </w:pPr>
    <w:rPr>
      <w:rFonts w:ascii="Arial" w:hAnsi="Arial"/>
      <w:b/>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7050"/>
    <w:rPr>
      <w:rFonts w:ascii="Arial" w:hAnsi="Arial" w:cs="Times New Roman"/>
      <w:b/>
      <w:sz w:val="20"/>
      <w:u w:val="single"/>
      <w:lang w:eastAsia="en-US"/>
    </w:rPr>
  </w:style>
  <w:style w:type="paragraph" w:styleId="Header">
    <w:name w:val="header"/>
    <w:basedOn w:val="Normal"/>
    <w:link w:val="HeaderChar"/>
    <w:uiPriority w:val="99"/>
    <w:rsid w:val="00E75A13"/>
    <w:pPr>
      <w:tabs>
        <w:tab w:val="center" w:pos="4680"/>
        <w:tab w:val="right" w:pos="9360"/>
      </w:tabs>
      <w:spacing w:after="0" w:line="240" w:lineRule="auto"/>
    </w:pPr>
  </w:style>
  <w:style w:type="character" w:customStyle="1" w:styleId="HeaderChar">
    <w:name w:val="Header Char"/>
    <w:link w:val="Header"/>
    <w:uiPriority w:val="99"/>
    <w:locked/>
    <w:rsid w:val="00E75A13"/>
    <w:rPr>
      <w:rFonts w:cs="Times New Roman"/>
    </w:rPr>
  </w:style>
  <w:style w:type="paragraph" w:styleId="Footer">
    <w:name w:val="footer"/>
    <w:basedOn w:val="Normal"/>
    <w:link w:val="FooterChar"/>
    <w:uiPriority w:val="99"/>
    <w:rsid w:val="00E75A13"/>
    <w:pPr>
      <w:tabs>
        <w:tab w:val="center" w:pos="4680"/>
        <w:tab w:val="right" w:pos="9360"/>
      </w:tabs>
      <w:spacing w:after="0" w:line="240" w:lineRule="auto"/>
    </w:pPr>
  </w:style>
  <w:style w:type="character" w:customStyle="1" w:styleId="FooterChar">
    <w:name w:val="Footer Char"/>
    <w:link w:val="Footer"/>
    <w:uiPriority w:val="99"/>
    <w:locked/>
    <w:rsid w:val="00E75A13"/>
    <w:rPr>
      <w:rFonts w:cs="Times New Roman"/>
    </w:rPr>
  </w:style>
  <w:style w:type="paragraph" w:styleId="BalloonText">
    <w:name w:val="Balloon Text"/>
    <w:basedOn w:val="Normal"/>
    <w:link w:val="BalloonTextChar"/>
    <w:uiPriority w:val="99"/>
    <w:semiHidden/>
    <w:rsid w:val="005707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7074F"/>
    <w:rPr>
      <w:rFonts w:ascii="Tahoma" w:hAnsi="Tahoma" w:cs="Tahoma"/>
      <w:sz w:val="16"/>
      <w:szCs w:val="16"/>
    </w:rPr>
  </w:style>
  <w:style w:type="paragraph" w:styleId="NormalWeb">
    <w:name w:val="Normal (Web)"/>
    <w:basedOn w:val="Normal"/>
    <w:uiPriority w:val="99"/>
    <w:rsid w:val="00F8596A"/>
    <w:pPr>
      <w:spacing w:before="100" w:beforeAutospacing="1" w:after="100" w:afterAutospacing="1" w:line="240" w:lineRule="auto"/>
    </w:pPr>
    <w:rPr>
      <w:rFonts w:ascii="Times New Roman" w:hAnsi="Times New Roman"/>
      <w:sz w:val="24"/>
      <w:szCs w:val="24"/>
      <w:lang w:eastAsia="en-US"/>
    </w:rPr>
  </w:style>
  <w:style w:type="paragraph" w:styleId="MessageHeader">
    <w:name w:val="Message Header"/>
    <w:basedOn w:val="Normal"/>
    <w:link w:val="MessageHeaderChar"/>
    <w:uiPriority w:val="99"/>
    <w:semiHidden/>
    <w:rsid w:val="00F8596A"/>
    <w:pPr>
      <w:spacing w:before="100" w:beforeAutospacing="1" w:after="100" w:afterAutospacing="1" w:line="240" w:lineRule="auto"/>
    </w:pPr>
    <w:rPr>
      <w:rFonts w:ascii="Times New Roman" w:hAnsi="Times New Roman"/>
      <w:sz w:val="24"/>
      <w:szCs w:val="24"/>
      <w:lang w:eastAsia="en-US"/>
    </w:rPr>
  </w:style>
  <w:style w:type="character" w:customStyle="1" w:styleId="MessageHeaderChar">
    <w:name w:val="Message Header Char"/>
    <w:link w:val="MessageHeader"/>
    <w:uiPriority w:val="99"/>
    <w:semiHidden/>
    <w:locked/>
    <w:rsid w:val="00F8596A"/>
    <w:rPr>
      <w:rFonts w:ascii="Times New Roman" w:hAnsi="Times New Roman" w:cs="Times New Roman"/>
      <w:sz w:val="24"/>
      <w:szCs w:val="24"/>
      <w:lang w:eastAsia="en-US"/>
    </w:rPr>
  </w:style>
  <w:style w:type="paragraph" w:styleId="ListParagraph">
    <w:name w:val="List Paragraph"/>
    <w:basedOn w:val="Normal"/>
    <w:uiPriority w:val="99"/>
    <w:qFormat/>
    <w:rsid w:val="006D7050"/>
    <w:pPr>
      <w:spacing w:after="0" w:line="240" w:lineRule="auto"/>
      <w:ind w:left="720"/>
    </w:pPr>
    <w:rPr>
      <w:rFonts w:ascii="Arial" w:hAnsi="Arial"/>
      <w:sz w:val="24"/>
      <w:szCs w:val="24"/>
      <w:lang w:eastAsia="en-US"/>
    </w:rPr>
  </w:style>
  <w:style w:type="paragraph" w:customStyle="1" w:styleId="yiv162039152msonormal">
    <w:name w:val="yiv162039152msonormal"/>
    <w:basedOn w:val="Normal"/>
    <w:uiPriority w:val="99"/>
    <w:rsid w:val="00CA4789"/>
    <w:pPr>
      <w:spacing w:before="100" w:beforeAutospacing="1" w:after="100" w:afterAutospacing="1" w:line="240" w:lineRule="auto"/>
    </w:pPr>
    <w:rPr>
      <w:rFonts w:ascii="Times New Roman" w:hAnsi="Times New Roman"/>
      <w:sz w:val="24"/>
      <w:szCs w:val="24"/>
      <w:lang w:eastAsia="en-US"/>
    </w:rPr>
  </w:style>
  <w:style w:type="character" w:styleId="Hyperlink">
    <w:name w:val="Hyperlink"/>
    <w:basedOn w:val="DefaultParagraphFont"/>
    <w:uiPriority w:val="99"/>
    <w:unhideWhenUsed/>
    <w:rsid w:val="00DA3E9E"/>
    <w:rPr>
      <w:color w:val="FF8119" w:themeColor="hyperlink"/>
      <w:u w:val="single"/>
    </w:rPr>
  </w:style>
  <w:style w:type="paragraph" w:styleId="NoSpacing">
    <w:name w:val="No Spacing"/>
    <w:uiPriority w:val="1"/>
    <w:qFormat/>
    <w:rsid w:val="00A043F7"/>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6B37"/>
    <w:rPr>
      <w:color w:val="44B9E8" w:themeColor="followedHyperlink"/>
      <w:u w:val="single"/>
    </w:rPr>
  </w:style>
  <w:style w:type="character" w:customStyle="1" w:styleId="Hyperlink1">
    <w:name w:val="Hyperlink1"/>
    <w:basedOn w:val="DefaultParagraphFont"/>
    <w:unhideWhenUsed/>
    <w:rsid w:val="009B43EB"/>
    <w:rPr>
      <w:color w:val="FF81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82351">
      <w:bodyDiv w:val="1"/>
      <w:marLeft w:val="0"/>
      <w:marRight w:val="0"/>
      <w:marTop w:val="0"/>
      <w:marBottom w:val="0"/>
      <w:divBdr>
        <w:top w:val="none" w:sz="0" w:space="0" w:color="auto"/>
        <w:left w:val="none" w:sz="0" w:space="0" w:color="auto"/>
        <w:bottom w:val="none" w:sz="0" w:space="0" w:color="auto"/>
        <w:right w:val="none" w:sz="0" w:space="0" w:color="auto"/>
      </w:divBdr>
    </w:div>
    <w:div w:id="1340045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lcaservi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CA2014">
      <a:dk1>
        <a:sysClr val="windowText" lastClr="000000"/>
      </a:dk1>
      <a:lt1>
        <a:sysClr val="window" lastClr="FFFFFF"/>
      </a:lt1>
      <a:dk2>
        <a:srgbClr val="464646"/>
      </a:dk2>
      <a:lt2>
        <a:srgbClr val="DEF5FA"/>
      </a:lt2>
      <a:accent1>
        <a:srgbClr val="5F3775"/>
      </a:accent1>
      <a:accent2>
        <a:srgbClr val="ABC14D"/>
      </a:accent2>
      <a:accent3>
        <a:srgbClr val="969696"/>
      </a:accent3>
      <a:accent4>
        <a:srgbClr val="0397B5"/>
      </a:accent4>
      <a:accent5>
        <a:srgbClr val="FF8119"/>
      </a:accent5>
      <a:accent6>
        <a:srgbClr val="E2E2E2"/>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26253-36B4-486B-A208-9784A23A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Borowick</dc:creator>
  <cp:lastModifiedBy>Kent Borowick</cp:lastModifiedBy>
  <cp:revision>3</cp:revision>
  <cp:lastPrinted>2010-12-03T21:21:00Z</cp:lastPrinted>
  <dcterms:created xsi:type="dcterms:W3CDTF">2018-06-05T15:40:00Z</dcterms:created>
  <dcterms:modified xsi:type="dcterms:W3CDTF">2018-06-05T15:42:00Z</dcterms:modified>
</cp:coreProperties>
</file>